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B1E" w:rsidRDefault="00744BFF" w:rsidP="00744BFF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44BF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 городского поселения «Шерловогорское»</w:t>
      </w:r>
    </w:p>
    <w:p w:rsidR="00744BFF" w:rsidRDefault="00744BFF" w:rsidP="00744BFF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Распоряжение </w:t>
      </w:r>
    </w:p>
    <w:p w:rsidR="00744BFF" w:rsidRDefault="00D2664C" w:rsidP="00744BF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 w:rsidR="00BB2BB9" w:rsidRPr="00D26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июня</w:t>
      </w:r>
      <w:r w:rsidR="00744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2020 года                                                                                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62</w:t>
      </w:r>
    </w:p>
    <w:p w:rsidR="00744BFF" w:rsidRPr="00744BFF" w:rsidRDefault="00744BFF" w:rsidP="00744BF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4B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поселок городского типа Шерловая Гора</w:t>
      </w:r>
    </w:p>
    <w:p w:rsidR="00FD4B1E" w:rsidRPr="00FD4B1E" w:rsidRDefault="00D2664C" w:rsidP="00744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отмене </w:t>
      </w:r>
      <w:r w:rsidR="00FD4B1E" w:rsidRPr="00FD4B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городского поселения «Шерловогорское» особого противопожарного режима</w:t>
      </w:r>
    </w:p>
    <w:p w:rsidR="00FD4B1E" w:rsidRPr="00FD4B1E" w:rsidRDefault="00FD4B1E" w:rsidP="00FD4B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4B1E" w:rsidRPr="00FD4B1E" w:rsidRDefault="00FD4B1E" w:rsidP="00FD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D266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со стабилизацией погодных условий в соответствии со ст. 10, 19, 30 Федерального закона от т21.12.1994 года № 69-ФЗ «О пожарной безопасности»</w:t>
      </w:r>
      <w:r w:rsidRPr="00FD4B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26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ч. 8,9 ст. 14 Федерального закона </w:t>
      </w:r>
      <w:bookmarkStart w:id="0" w:name="_GoBack"/>
      <w:bookmarkEnd w:id="0"/>
      <w:r w:rsidR="00D2664C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от 06.10.2003 года «Об общих принципах организации местного самоуправления в Российской Федерации», ст. 17 постановления Правительства Российской Федерации</w:t>
      </w:r>
      <w:r w:rsidR="00D27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25.04.2012 года № 390 «О противопожарном режиме», </w:t>
      </w:r>
      <w:r w:rsidRPr="00FD4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3</w:t>
      </w:r>
      <w:r w:rsidR="00D279AE">
        <w:rPr>
          <w:rFonts w:ascii="Times New Roman" w:eastAsia="Times New Roman" w:hAnsi="Times New Roman" w:cs="Times New Roman"/>
          <w:sz w:val="28"/>
          <w:szCs w:val="28"/>
          <w:lang w:eastAsia="ru-RU"/>
        </w:rPr>
        <w:t>7, 38</w:t>
      </w:r>
      <w:r w:rsidRPr="00FD4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городского поселения «Шерловогорское», администрация   городского поселения «Шерловогорское»</w:t>
      </w:r>
      <w:r w:rsidR="003623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D4B1E" w:rsidRPr="00FD4B1E" w:rsidRDefault="00FD4B1E" w:rsidP="00FD4B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</w:p>
    <w:p w:rsidR="00FD4B1E" w:rsidRPr="00FD4B1E" w:rsidRDefault="00D279AE" w:rsidP="00362360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Отменить</w:t>
      </w:r>
      <w:r w:rsidR="00FD4B1E" w:rsidRPr="00FD4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BB2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362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="00FD4B1E" w:rsidRPr="00FD4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территории городского поселения «Шерловогорское» особый противопожарный режим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органов управления и сил городского звена территориальной подсистемы единой государственной системы предупреждения и ликвидации чрезвычайных ситуаций и обеспечения пожарной безопасности  к оперативному реагированию по предупреждению чрезвычайной ситуации</w:t>
      </w:r>
      <w:r w:rsidR="00FD4B1E" w:rsidRPr="00FD4B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4B1E" w:rsidRPr="00FD4B1E" w:rsidRDefault="00D279AE" w:rsidP="00362360">
      <w:pPr>
        <w:numPr>
          <w:ilvl w:val="0"/>
          <w:numId w:val="2"/>
        </w:numPr>
        <w:tabs>
          <w:tab w:val="clear" w:pos="720"/>
          <w:tab w:val="num" w:pos="709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Распоряжение администрации городского поселения «Шерловогорское» от 6 апреля 2020 года № 36 «О введении на территории городского поселения «Шерловогорское» особого противопожарного режима».</w:t>
      </w:r>
    </w:p>
    <w:p w:rsidR="00FD4B1E" w:rsidRPr="00A2182B" w:rsidRDefault="00362360" w:rsidP="00362360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360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2182B">
        <w:rPr>
          <w:rFonts w:ascii="Times New Roman" w:hAnsi="Times New Roman" w:cs="Times New Roman"/>
          <w:sz w:val="28"/>
          <w:szCs w:val="28"/>
        </w:rPr>
        <w:t>распоряжение разместить</w:t>
      </w:r>
      <w:r w:rsidRPr="00362360">
        <w:rPr>
          <w:rFonts w:ascii="Times New Roman" w:hAnsi="Times New Roman" w:cs="Times New Roman"/>
          <w:sz w:val="28"/>
          <w:szCs w:val="28"/>
        </w:rPr>
        <w:t xml:space="preserve"> на </w:t>
      </w:r>
      <w:r w:rsidR="004E6757">
        <w:rPr>
          <w:rFonts w:ascii="Times New Roman" w:hAnsi="Times New Roman" w:cs="Times New Roman"/>
          <w:sz w:val="28"/>
          <w:szCs w:val="28"/>
        </w:rPr>
        <w:t xml:space="preserve">специально оборудованном стенде в фойе 2 этажа административного здания администрации городского поселения «Шерловогорское» по адресу: Забайкальский край, Борзинский район, </w:t>
      </w:r>
      <w:proofErr w:type="spellStart"/>
      <w:r w:rsidR="004E675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4E6757">
        <w:rPr>
          <w:rFonts w:ascii="Times New Roman" w:hAnsi="Times New Roman" w:cs="Times New Roman"/>
          <w:sz w:val="28"/>
          <w:szCs w:val="28"/>
        </w:rPr>
        <w:t xml:space="preserve">. Шерловая Гора, ул. Октябрьская, д.12 и на </w:t>
      </w:r>
      <w:r w:rsidRPr="00362360">
        <w:rPr>
          <w:rFonts w:ascii="Times New Roman" w:hAnsi="Times New Roman" w:cs="Times New Roman"/>
          <w:sz w:val="28"/>
          <w:szCs w:val="28"/>
        </w:rPr>
        <w:t>сайте муниципального образования в информационно-телекоммуникационной сети «Интернет» (</w:t>
      </w:r>
      <w:hyperlink r:id="rId6" w:history="1">
        <w:r w:rsidR="00A2182B" w:rsidRPr="008B0ECF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www</w:t>
        </w:r>
        <w:r w:rsidR="00A2182B" w:rsidRPr="008B0ECF">
          <w:rPr>
            <w:rStyle w:val="a4"/>
            <w:rFonts w:ascii="Times New Roman" w:hAnsi="Times New Roman" w:cs="Times New Roman"/>
            <w:i/>
            <w:sz w:val="28"/>
            <w:szCs w:val="28"/>
          </w:rPr>
          <w:t>.шерловогорское.рф</w:t>
        </w:r>
      </w:hyperlink>
      <w:r w:rsidRPr="00362360">
        <w:rPr>
          <w:rFonts w:ascii="Times New Roman" w:hAnsi="Times New Roman" w:cs="Times New Roman"/>
          <w:sz w:val="28"/>
          <w:szCs w:val="28"/>
        </w:rPr>
        <w:t>).</w:t>
      </w:r>
    </w:p>
    <w:p w:rsidR="00A2182B" w:rsidRPr="00362360" w:rsidRDefault="00A2182B" w:rsidP="00362360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FD4B1E" w:rsidRPr="00FD4B1E" w:rsidRDefault="00FD4B1E" w:rsidP="00FD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360" w:rsidRDefault="00362360" w:rsidP="00FD4B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360" w:rsidRDefault="00362360" w:rsidP="00FD4B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B1E" w:rsidRPr="00FD4B1E" w:rsidRDefault="00362360" w:rsidP="00FD4B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FD4B1E" w:rsidRPr="00FD4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«Шерловогорское»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FD4B1E" w:rsidRPr="00FD4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Панин</w:t>
      </w:r>
    </w:p>
    <w:p w:rsidR="00FD4B1E" w:rsidRPr="00FD4B1E" w:rsidRDefault="00FD4B1E" w:rsidP="001C5253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4B1E" w:rsidRPr="00FD4B1E" w:rsidRDefault="00FD4B1E" w:rsidP="001C5253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FD4B1E" w:rsidRPr="00FD4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339C"/>
    <w:multiLevelType w:val="hybridMultilevel"/>
    <w:tmpl w:val="D840A864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564B43"/>
    <w:multiLevelType w:val="multilevel"/>
    <w:tmpl w:val="7FB02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2"/>
    <w:rsid w:val="001C5253"/>
    <w:rsid w:val="00347C24"/>
    <w:rsid w:val="00362360"/>
    <w:rsid w:val="004E6757"/>
    <w:rsid w:val="006A72B7"/>
    <w:rsid w:val="00744BFF"/>
    <w:rsid w:val="00837CCF"/>
    <w:rsid w:val="00956A7B"/>
    <w:rsid w:val="00A2182B"/>
    <w:rsid w:val="00AC4175"/>
    <w:rsid w:val="00BB2BB9"/>
    <w:rsid w:val="00D2664C"/>
    <w:rsid w:val="00D279AE"/>
    <w:rsid w:val="00FD4B1E"/>
    <w:rsid w:val="00FF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3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18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3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18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96;&#1077;&#1088;&#1083;&#1086;&#1074;&#1086;&#1075;&#1086;&#1088;&#1089;&#1082;&#1086;&#1077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Шадрина</dc:creator>
  <cp:lastModifiedBy>Ольга Шадрина</cp:lastModifiedBy>
  <cp:revision>4</cp:revision>
  <cp:lastPrinted>2020-04-06T02:44:00Z</cp:lastPrinted>
  <dcterms:created xsi:type="dcterms:W3CDTF">2020-06-15T00:28:00Z</dcterms:created>
  <dcterms:modified xsi:type="dcterms:W3CDTF">2020-06-15T00:51:00Z</dcterms:modified>
</cp:coreProperties>
</file>